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74" w:rsidRPr="00412774" w:rsidRDefault="00412774" w:rsidP="00412774">
      <w:pPr>
        <w:jc w:val="both"/>
        <w:rPr>
          <w:rFonts w:ascii="Calibri" w:eastAsia="Calibri" w:hAnsi="Calibri" w:cs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2774" w:rsidRPr="00412774" w:rsidTr="00505003">
        <w:tc>
          <w:tcPr>
            <w:tcW w:w="4788" w:type="dxa"/>
          </w:tcPr>
          <w:p w:rsidR="00412774" w:rsidRPr="00412774" w:rsidRDefault="00412774" w:rsidP="00412774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HOME OFFICE ADDRESS: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Company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Contact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Mailing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Phone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E-mail Address</w:t>
            </w:r>
          </w:p>
        </w:tc>
        <w:tc>
          <w:tcPr>
            <w:tcW w:w="4788" w:type="dxa"/>
          </w:tcPr>
          <w:p w:rsidR="00412774" w:rsidRPr="00412774" w:rsidRDefault="00412774" w:rsidP="00412774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NOTICE ADDRESS: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Company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Contact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Mailing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Phone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spacing w:line="480" w:lineRule="auto"/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E-mail Address</w:t>
            </w:r>
          </w:p>
        </w:tc>
      </w:tr>
    </w:tbl>
    <w:p w:rsidR="00412774" w:rsidRPr="00412774" w:rsidRDefault="00412774" w:rsidP="00412774">
      <w:pPr>
        <w:jc w:val="both"/>
        <w:rPr>
          <w:rFonts w:ascii="Calibri" w:eastAsia="Calibri" w:hAnsi="Calibri" w:cs="Times New Roman"/>
          <w:b/>
          <w:sz w:val="24"/>
        </w:rPr>
      </w:pPr>
    </w:p>
    <w:p w:rsidR="00412774" w:rsidRPr="00412774" w:rsidRDefault="00412774" w:rsidP="00412774">
      <w:pPr>
        <w:jc w:val="both"/>
        <w:rPr>
          <w:rFonts w:ascii="Calibri" w:eastAsia="Calibri" w:hAnsi="Calibri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580"/>
      </w:tblGrid>
      <w:tr w:rsidR="00412774" w:rsidRPr="00412774" w:rsidTr="00505003">
        <w:tc>
          <w:tcPr>
            <w:tcW w:w="4788" w:type="dxa"/>
          </w:tcPr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PAYMENT ADDRESS: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Company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Contact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Mailing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Phone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____________________________________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E-mail Address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788" w:type="dxa"/>
          </w:tcPr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412774">
              <w:rPr>
                <w:rFonts w:ascii="Calibri" w:eastAsia="Calibri" w:hAnsi="Calibri" w:cs="Times New Roman"/>
                <w:b/>
                <w:sz w:val="24"/>
              </w:rPr>
              <w:t>OFFEROR’S TYPE OF ENTITY: (SELECT ONE)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Sole Proprietorship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Corporate Entity (not-tax exempt)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Partnership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Corporation (tax-exempt)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Government Entity (Federal, State, local)</w:t>
            </w: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412774" w:rsidRPr="00412774" w:rsidRDefault="00412774" w:rsidP="00412774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412774">
              <w:rPr>
                <w:rFonts w:ascii="Calibri" w:eastAsia="Calibri" w:hAnsi="Calibri" w:cs="Times New Roman"/>
                <w:sz w:val="24"/>
              </w:rPr>
              <w:t>501(c)3</w:t>
            </w:r>
          </w:p>
        </w:tc>
      </w:tr>
    </w:tbl>
    <w:p w:rsidR="00A863BF" w:rsidRDefault="00A863BF"/>
    <w:sectPr w:rsidR="00A8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493"/>
    <w:multiLevelType w:val="hybridMultilevel"/>
    <w:tmpl w:val="DEB43A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4"/>
    <w:rsid w:val="00127A11"/>
    <w:rsid w:val="00412774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4EBD8-2109-47BC-A649-FEB45EF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Jennifer Brewton</cp:lastModifiedBy>
  <cp:revision>2</cp:revision>
  <dcterms:created xsi:type="dcterms:W3CDTF">2019-01-31T15:57:00Z</dcterms:created>
  <dcterms:modified xsi:type="dcterms:W3CDTF">2019-01-31T15:57:00Z</dcterms:modified>
</cp:coreProperties>
</file>